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5"/>
        <w:gridCol w:w="2070"/>
        <w:gridCol w:w="2250"/>
        <w:gridCol w:w="1440"/>
        <w:gridCol w:w="4860"/>
        <w:gridCol w:w="1855"/>
      </w:tblGrid>
      <w:tr w:rsidR="006544FA" w14:paraId="320A3DC3" w14:textId="77777777" w:rsidTr="00F378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07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25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4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F3788D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F628852" w14:textId="77777777" w:rsidR="006544FA" w:rsidRDefault="006544FA">
            <w:pPr>
              <w:rPr>
                <w:b w:val="0"/>
                <w:bCs w:val="0"/>
                <w:sz w:val="20"/>
                <w:szCs w:val="20"/>
              </w:rPr>
            </w:pPr>
          </w:p>
          <w:p w14:paraId="146968C6" w14:textId="77777777" w:rsidR="00F3788D" w:rsidRDefault="00F3788D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32F18807" w:rsidR="00F3788D" w:rsidRPr="00E82117" w:rsidRDefault="00F37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Weeks</w:t>
            </w:r>
          </w:p>
        </w:tc>
        <w:tc>
          <w:tcPr>
            <w:tcW w:w="2070" w:type="dxa"/>
          </w:tcPr>
          <w:p w14:paraId="4923EE17" w14:textId="77777777" w:rsidR="006544FA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4030E54" w14:textId="77777777" w:rsidR="00F3788D" w:rsidRDefault="00F3788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514498A" w14:textId="3526329F" w:rsidR="00F3788D" w:rsidRPr="00E82117" w:rsidRDefault="00F3788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the Year Review</w:t>
            </w:r>
          </w:p>
        </w:tc>
        <w:tc>
          <w:tcPr>
            <w:tcW w:w="2250" w:type="dxa"/>
          </w:tcPr>
          <w:p w14:paraId="09D9F740" w14:textId="77777777" w:rsidR="006544FA" w:rsidRDefault="00F3788D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Reference Sheets</w:t>
            </w:r>
          </w:p>
          <w:p w14:paraId="0A93F73B" w14:textId="3835506E" w:rsidR="00F3788D" w:rsidRDefault="00F3788D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Practicing conjugations from past years</w:t>
            </w:r>
          </w:p>
          <w:p w14:paraId="4655F5BE" w14:textId="3FE20D41" w:rsidR="00F3788D" w:rsidRPr="00F3788D" w:rsidRDefault="00F3788D" w:rsidP="00F3788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Reviewing vocabulary from past years</w:t>
            </w:r>
          </w:p>
        </w:tc>
        <w:tc>
          <w:tcPr>
            <w:tcW w:w="1440" w:type="dxa"/>
          </w:tcPr>
          <w:p w14:paraId="7D7CE52F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4284A207" w:rsidR="00F3788D" w:rsidRPr="00E82117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4860" w:type="dxa"/>
          </w:tcPr>
          <w:p w14:paraId="0F67D731" w14:textId="77777777" w:rsidR="00F3788D" w:rsidRPr="002E352E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DB73DA8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9C51B1E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9AE1382" w14:textId="77777777" w:rsidR="00F3788D" w:rsidRPr="00753719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662F323F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3BA79ACA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EA138C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59FCA55E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60FA3D" w14:textId="77777777" w:rsidR="00F3788D" w:rsidRPr="005F1EA9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3F6CD000" w14:textId="77777777" w:rsidR="00F3788D" w:rsidRPr="00033EE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4C7461AC" w14:textId="77777777" w:rsidR="00F3788D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7D3DCE0" w14:textId="77777777" w:rsidR="00F3788D" w:rsidRPr="00033EE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187B5746" w14:textId="05CD4B9B" w:rsidR="006544FA" w:rsidRPr="00E82117" w:rsidRDefault="00F3788D" w:rsidP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117DBBCD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34B01B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Yabla</w:t>
            </w:r>
            <w:proofErr w:type="spellEnd"/>
          </w:p>
          <w:p w14:paraId="269152A6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176071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5BD9F0C9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621A41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2AD35163" w14:textId="77777777" w:rsid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F0B98AC" w14:textId="59F7CE21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Old </w:t>
            </w:r>
            <w:r>
              <w:rPr>
                <w:sz w:val="20"/>
                <w:szCs w:val="20"/>
              </w:rPr>
              <w:t>Vocabulary List</w:t>
            </w:r>
            <w:r>
              <w:rPr>
                <w:sz w:val="20"/>
                <w:szCs w:val="20"/>
              </w:rPr>
              <w:t>s</w:t>
            </w:r>
          </w:p>
          <w:p w14:paraId="12ABAF9E" w14:textId="5F7CFBE4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D83C35" w14:textId="683B7CE3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Grammar Notes</w:t>
            </w:r>
          </w:p>
          <w:p w14:paraId="1AECC3F2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825DD01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4ECFE59B" w14:textId="1BFDEE4C" w:rsidR="00F3788D" w:rsidRPr="00F3788D" w:rsidRDefault="00F378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2"/>
        <w:gridCol w:w="2062"/>
        <w:gridCol w:w="2244"/>
        <w:gridCol w:w="1440"/>
        <w:gridCol w:w="4831"/>
        <w:gridCol w:w="1901"/>
      </w:tblGrid>
      <w:tr w:rsidR="00F3788D" w14:paraId="74A2D669" w14:textId="77777777" w:rsidTr="00A36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16047211" w14:textId="77777777" w:rsidR="00F3788D" w:rsidRDefault="00F3788D" w:rsidP="00A36FB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2070" w:type="dxa"/>
          </w:tcPr>
          <w:p w14:paraId="4398BEA2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250" w:type="dxa"/>
          </w:tcPr>
          <w:p w14:paraId="55D61921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40" w:type="dxa"/>
          </w:tcPr>
          <w:p w14:paraId="118EDD62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60" w:type="dxa"/>
          </w:tcPr>
          <w:p w14:paraId="30CFBCA3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855" w:type="dxa"/>
          </w:tcPr>
          <w:p w14:paraId="2C84905C" w14:textId="77777777" w:rsidR="00F3788D" w:rsidRDefault="00F3788D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F3788D" w:rsidRPr="00F3788D" w14:paraId="73B65FD0" w14:textId="77777777" w:rsidTr="00A36FB4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60874CE" w14:textId="77777777" w:rsidR="00F3788D" w:rsidRDefault="00F3788D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2D75C3A6" w14:textId="77777777" w:rsidR="00F3788D" w:rsidRDefault="00F3788D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19DF95B8" w14:textId="59718030" w:rsidR="00F3788D" w:rsidRPr="00E82117" w:rsidRDefault="00F3788D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2070" w:type="dxa"/>
          </w:tcPr>
          <w:p w14:paraId="317F623A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80F40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9E15B2" w14:textId="079B2AEC" w:rsidR="00F3788D" w:rsidRPr="00E82117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and Public Identity</w:t>
            </w:r>
          </w:p>
        </w:tc>
        <w:tc>
          <w:tcPr>
            <w:tcW w:w="2250" w:type="dxa"/>
          </w:tcPr>
          <w:p w14:paraId="1D052742" w14:textId="77777777" w:rsidR="008A5AE1" w:rsidRDefault="001F68D5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F68D5">
              <w:rPr>
                <w:sz w:val="20"/>
                <w:szCs w:val="20"/>
              </w:rPr>
              <w:t>Essential Questions:</w:t>
            </w:r>
          </w:p>
          <w:p w14:paraId="7EE0F34C" w14:textId="77777777" w:rsidR="008A5AE1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 xml:space="preserve">How is my identity shaped over time? </w:t>
            </w:r>
          </w:p>
          <w:p w14:paraId="108EE196" w14:textId="77777777" w:rsidR="008A5AE1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 xml:space="preserve">How do people, places, and events define me? </w:t>
            </w:r>
          </w:p>
          <w:p w14:paraId="0BF89200" w14:textId="77777777" w:rsidR="008A5AE1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 xml:space="preserve">How do people, my culture, and society influence identity?  </w:t>
            </w:r>
          </w:p>
          <w:p w14:paraId="2A7C14E6" w14:textId="77777777" w:rsidR="008A5AE1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 xml:space="preserve">To what extent is my future determined by who I am today? </w:t>
            </w:r>
          </w:p>
          <w:p w14:paraId="5F5D6515" w14:textId="77777777" w:rsidR="008A5AE1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>To what extent does age play a factor in society?</w:t>
            </w:r>
          </w:p>
          <w:p w14:paraId="794A7469" w14:textId="753A79BE" w:rsidR="001F68D5" w:rsidRPr="008A5AE1" w:rsidRDefault="008A5AE1" w:rsidP="008A5AE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A5AE1">
              <w:rPr>
                <w:i/>
                <w:sz w:val="20"/>
              </w:rPr>
              <w:t xml:space="preserve"> Who do we respect?</w:t>
            </w:r>
          </w:p>
          <w:p w14:paraId="75FBF9FA" w14:textId="3DC2C73F" w:rsidR="001F68D5" w:rsidRDefault="001F68D5" w:rsidP="001F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F07782B" w14:textId="3860D5EF" w:rsidR="001F68D5" w:rsidRPr="001F68D5" w:rsidRDefault="001F68D5" w:rsidP="001F68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9A04F4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34A31E3" w14:textId="77777777" w:rsidR="00F3788D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3C8049FD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674838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1A49C6" w14:textId="77777777" w:rsidR="001F68D5" w:rsidRDefault="001F68D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 #1</w:t>
            </w:r>
          </w:p>
          <w:p w14:paraId="7D4126ED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B0184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BBCDDE2" w14:textId="37B68E57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60" w:type="dxa"/>
          </w:tcPr>
          <w:p w14:paraId="3798E764" w14:textId="77777777" w:rsidR="00F3788D" w:rsidRPr="002E352E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7FF1BB52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77AC2A61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22E2B32A" w14:textId="77777777" w:rsidR="00F3788D" w:rsidRPr="00753719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6E0029B2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174C90E5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5F6526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39B85958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48463B" w14:textId="77777777" w:rsidR="00F3788D" w:rsidRPr="005F1EA9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1FBB274B" w14:textId="77777777" w:rsidR="00F3788D" w:rsidRPr="00033EE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69DF2469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3084CAE1" w14:textId="77777777" w:rsidR="00F3788D" w:rsidRPr="00033EE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7167E171" w14:textId="77777777" w:rsidR="00F3788D" w:rsidRPr="00E82117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own.</w:t>
            </w:r>
          </w:p>
        </w:tc>
        <w:tc>
          <w:tcPr>
            <w:tcW w:w="1855" w:type="dxa"/>
          </w:tcPr>
          <w:p w14:paraId="3940A5BC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22F68A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Yabla</w:t>
            </w:r>
            <w:proofErr w:type="spellEnd"/>
          </w:p>
          <w:p w14:paraId="5858CC6C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A71F3B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 Videos</w:t>
            </w:r>
          </w:p>
          <w:p w14:paraId="6365F40C" w14:textId="24909E93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203D6D" w14:textId="52107A86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</w:t>
            </w:r>
          </w:p>
          <w:p w14:paraId="5D39553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D2115D" w14:textId="0E6F08B2" w:rsidR="00B83392" w:rsidRPr="008A5AE1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B83392">
              <w:rPr>
                <w:sz w:val="20"/>
                <w:szCs w:val="20"/>
                <w:lang w:val="es-ES"/>
              </w:rPr>
              <w:t>Movie</w:t>
            </w:r>
            <w:proofErr w:type="spellEnd"/>
            <w:r w:rsidRPr="00B83392">
              <w:rPr>
                <w:sz w:val="20"/>
                <w:szCs w:val="20"/>
                <w:lang w:val="es-ES"/>
              </w:rPr>
              <w:t xml:space="preserve">: </w:t>
            </w:r>
            <w:r w:rsidR="008A5AE1">
              <w:rPr>
                <w:i/>
                <w:sz w:val="20"/>
                <w:szCs w:val="20"/>
                <w:lang w:val="es-ES"/>
              </w:rPr>
              <w:t>Una vida mejor (</w:t>
            </w:r>
            <w:r w:rsidR="008A5AE1">
              <w:rPr>
                <w:sz w:val="20"/>
                <w:szCs w:val="20"/>
                <w:lang w:val="es-ES"/>
              </w:rPr>
              <w:t xml:space="preserve">A </w:t>
            </w:r>
            <w:proofErr w:type="spellStart"/>
            <w:r w:rsidR="008A5AE1">
              <w:rPr>
                <w:sz w:val="20"/>
                <w:szCs w:val="20"/>
                <w:lang w:val="es-ES"/>
              </w:rPr>
              <w:t>Better</w:t>
            </w:r>
            <w:proofErr w:type="spellEnd"/>
            <w:r w:rsidR="008A5AE1"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 w:rsidR="008A5AE1">
              <w:rPr>
                <w:sz w:val="20"/>
                <w:szCs w:val="20"/>
                <w:lang w:val="es-ES"/>
              </w:rPr>
              <w:t>Life</w:t>
            </w:r>
            <w:proofErr w:type="spellEnd"/>
            <w:r w:rsidR="008A5AE1">
              <w:rPr>
                <w:sz w:val="20"/>
                <w:szCs w:val="20"/>
                <w:lang w:val="es-ES"/>
              </w:rPr>
              <w:t>)</w:t>
            </w:r>
          </w:p>
          <w:p w14:paraId="74C1FC77" w14:textId="50FF682D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714C656E" w14:textId="7E0D6AB5" w:rsidR="00B83392" w:rsidRPr="008A5AE1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8A5AE1">
              <w:rPr>
                <w:sz w:val="20"/>
                <w:szCs w:val="20"/>
                <w:lang w:val="es-ES"/>
              </w:rPr>
              <w:t>Articles</w:t>
            </w:r>
            <w:proofErr w:type="spellEnd"/>
            <w:r w:rsidRPr="008A5AE1">
              <w:rPr>
                <w:sz w:val="20"/>
                <w:szCs w:val="20"/>
                <w:lang w:val="es-ES"/>
              </w:rPr>
              <w:t>/</w:t>
            </w:r>
            <w:proofErr w:type="spellStart"/>
            <w:r w:rsidRPr="008A5AE1">
              <w:rPr>
                <w:sz w:val="20"/>
                <w:szCs w:val="20"/>
                <w:lang w:val="es-ES"/>
              </w:rPr>
              <w:t>Infographics</w:t>
            </w:r>
            <w:proofErr w:type="spellEnd"/>
          </w:p>
          <w:p w14:paraId="63C3A8C6" w14:textId="642E9A0E" w:rsidR="00B83392" w:rsidRPr="008A5AE1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6AD8FB07" w14:textId="77777777" w:rsidR="00B83392" w:rsidRPr="008A5AE1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950537D" w14:textId="77777777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799FC829" w14:textId="22F82711" w:rsid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522139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47D179D3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3B5FB4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24FF6F0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CEC05D" w14:textId="77777777" w:rsidR="00F3788D" w:rsidRPr="00F3788D" w:rsidRDefault="00F3788D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6FC1C92B" w14:textId="710EAAB2" w:rsidR="006544FA" w:rsidRDefault="006544FA">
      <w:pPr>
        <w:rPr>
          <w:sz w:val="20"/>
        </w:rPr>
      </w:pPr>
    </w:p>
    <w:p w14:paraId="5AB75E3B" w14:textId="47A6E91B" w:rsidR="00B83392" w:rsidRDefault="00B83392">
      <w:pPr>
        <w:rPr>
          <w:sz w:val="20"/>
        </w:rPr>
      </w:pPr>
    </w:p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162"/>
        <w:gridCol w:w="1713"/>
        <w:gridCol w:w="2594"/>
        <w:gridCol w:w="1439"/>
        <w:gridCol w:w="4831"/>
        <w:gridCol w:w="1901"/>
      </w:tblGrid>
      <w:tr w:rsidR="00B83392" w14:paraId="3B4EDB55" w14:textId="77777777" w:rsidTr="00467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4572B2D0" w14:textId="77777777" w:rsidR="00B83392" w:rsidRDefault="00B83392" w:rsidP="00A36FB4">
            <w:pPr>
              <w:jc w:val="center"/>
            </w:pPr>
            <w:r>
              <w:t>Time Frame</w:t>
            </w:r>
          </w:p>
        </w:tc>
        <w:tc>
          <w:tcPr>
            <w:tcW w:w="1713" w:type="dxa"/>
          </w:tcPr>
          <w:p w14:paraId="5C42B039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594" w:type="dxa"/>
          </w:tcPr>
          <w:p w14:paraId="056F72AC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39" w:type="dxa"/>
          </w:tcPr>
          <w:p w14:paraId="1F8EDC8B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31" w:type="dxa"/>
          </w:tcPr>
          <w:p w14:paraId="46AF92D8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901" w:type="dxa"/>
          </w:tcPr>
          <w:p w14:paraId="58A133D8" w14:textId="77777777" w:rsidR="00B83392" w:rsidRDefault="00B83392" w:rsidP="00A36F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B83392" w:rsidRPr="00162797" w14:paraId="4F8D5017" w14:textId="77777777" w:rsidTr="0046766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5B411B00" w14:textId="77777777" w:rsidR="00B83392" w:rsidRDefault="00B83392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6BB5C802" w14:textId="77777777" w:rsidR="00B83392" w:rsidRDefault="00B83392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37C6DBFB" w14:textId="77777777" w:rsidR="00B83392" w:rsidRPr="00E82117" w:rsidRDefault="00B83392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1713" w:type="dxa"/>
          </w:tcPr>
          <w:p w14:paraId="62F1EB59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DE93E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DC7481" w14:textId="3CBAE825" w:rsidR="00B83392" w:rsidRPr="00E82117" w:rsidRDefault="00162797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Life</w:t>
            </w:r>
          </w:p>
        </w:tc>
        <w:tc>
          <w:tcPr>
            <w:tcW w:w="2594" w:type="dxa"/>
          </w:tcPr>
          <w:p w14:paraId="69489A5A" w14:textId="77777777" w:rsidR="00162797" w:rsidRDefault="00B83392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sz w:val="20"/>
                <w:szCs w:val="20"/>
              </w:rPr>
              <w:t>Essential Questions:</w:t>
            </w:r>
          </w:p>
          <w:p w14:paraId="090C4035" w14:textId="77777777" w:rsidR="00162797" w:rsidRPr="00162797" w:rsidRDefault="00162797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2797">
              <w:rPr>
                <w:i/>
                <w:sz w:val="20"/>
              </w:rPr>
              <w:t xml:space="preserve">How does media impact culture and vice versa?  </w:t>
            </w:r>
          </w:p>
          <w:p w14:paraId="6A0F3262" w14:textId="77777777" w:rsidR="00162797" w:rsidRPr="00162797" w:rsidRDefault="00162797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2797">
              <w:rPr>
                <w:i/>
                <w:sz w:val="20"/>
              </w:rPr>
              <w:t xml:space="preserve">How does the accessibility to media or lack thereof impact culture? </w:t>
            </w:r>
          </w:p>
          <w:p w14:paraId="28F7ADAC" w14:textId="3607F357" w:rsidR="00B83392" w:rsidRPr="00162797" w:rsidRDefault="00162797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162797">
              <w:rPr>
                <w:i/>
                <w:sz w:val="20"/>
              </w:rPr>
              <w:t xml:space="preserve">To what extent does media affect our daily lives and influence our choices?  </w:t>
            </w:r>
          </w:p>
          <w:p w14:paraId="40CE6278" w14:textId="77777777" w:rsidR="00B83392" w:rsidRPr="001F68D5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48A47E4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8CED63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5E7BE46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F528EA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52F8461" w14:textId="5BADCD61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 #</w:t>
            </w:r>
            <w:r>
              <w:rPr>
                <w:sz w:val="20"/>
                <w:szCs w:val="20"/>
              </w:rPr>
              <w:t>2</w:t>
            </w:r>
          </w:p>
          <w:p w14:paraId="4AF6623E" w14:textId="3DED6B16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831F40C" w14:textId="0F6C4E06" w:rsidR="00162797" w:rsidRDefault="00162797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8F9F19A" w14:textId="77777777" w:rsidR="00162797" w:rsidRDefault="00162797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48E2CA" w14:textId="1941AEA8" w:rsidR="00162797" w:rsidRDefault="00162797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Project</w:t>
            </w:r>
          </w:p>
          <w:p w14:paraId="07D628F1" w14:textId="77777777" w:rsidR="00162797" w:rsidRDefault="00162797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23B8AA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A70514A" w14:textId="42E09958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831" w:type="dxa"/>
          </w:tcPr>
          <w:p w14:paraId="61EB3D34" w14:textId="77777777" w:rsidR="00B83392" w:rsidRPr="002E352E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897CC02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27A339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7519A036" w14:textId="77777777" w:rsidR="00B83392" w:rsidRPr="00753719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73242396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4C7627F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E79C39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2F6115B8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A8AF39C" w14:textId="77777777" w:rsidR="00B83392" w:rsidRPr="005F1EA9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7FB0713F" w14:textId="77777777" w:rsidR="00B83392" w:rsidRPr="00033EE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EF58C54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1D153188" w14:textId="77777777" w:rsidR="00B83392" w:rsidRPr="00033EE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5119FF07" w14:textId="36D4B2AE" w:rsidR="00B83392" w:rsidRPr="00E82117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</w:tcPr>
          <w:p w14:paraId="6D599A77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87A8CA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 w:rsidRPr="00B83392">
              <w:rPr>
                <w:sz w:val="20"/>
                <w:szCs w:val="20"/>
                <w:lang w:val="es-ES"/>
              </w:rPr>
              <w:t>Yabla</w:t>
            </w:r>
            <w:proofErr w:type="spellEnd"/>
          </w:p>
          <w:p w14:paraId="6C63140A" w14:textId="4140173D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52C85673" w14:textId="7C369C56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Talk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s-ES"/>
              </w:rPr>
              <w:t>Abroad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56187C90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3004A87D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  <w:r w:rsidRPr="00B83392">
              <w:rPr>
                <w:sz w:val="20"/>
                <w:szCs w:val="20"/>
                <w:lang w:val="es-ES"/>
              </w:rPr>
              <w:t>YouTube Videos</w:t>
            </w:r>
          </w:p>
          <w:p w14:paraId="3DC089C5" w14:textId="77777777" w:rsidR="00B83392" w:rsidRP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s-ES"/>
              </w:rPr>
            </w:pPr>
          </w:p>
          <w:p w14:paraId="64933B56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3392">
              <w:rPr>
                <w:sz w:val="20"/>
                <w:szCs w:val="20"/>
              </w:rPr>
              <w:t>Articles/</w:t>
            </w:r>
            <w:r>
              <w:rPr>
                <w:sz w:val="20"/>
                <w:szCs w:val="20"/>
              </w:rPr>
              <w:t>Infographics</w:t>
            </w:r>
          </w:p>
          <w:p w14:paraId="7F5833A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90D7165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53C4046F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D3643D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62B96EEB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E129C0" w14:textId="77777777" w:rsidR="00B83392" w:rsidRDefault="00B83392" w:rsidP="00B833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549FFB80" w14:textId="77777777" w:rsidR="00B83392" w:rsidRDefault="00B83392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EB00E0" w14:textId="2916A353" w:rsidR="001A2E1A" w:rsidRPr="00162797" w:rsidRDefault="001A2E1A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2797">
              <w:rPr>
                <w:sz w:val="20"/>
                <w:szCs w:val="20"/>
              </w:rPr>
              <w:t xml:space="preserve">Movie: </w:t>
            </w:r>
            <w:r w:rsidR="00162797" w:rsidRPr="00162797">
              <w:rPr>
                <w:i/>
                <w:sz w:val="20"/>
                <w:szCs w:val="20"/>
              </w:rPr>
              <w:t xml:space="preserve">Living </w:t>
            </w:r>
            <w:proofErr w:type="gramStart"/>
            <w:r w:rsidR="00162797" w:rsidRPr="00162797">
              <w:rPr>
                <w:i/>
                <w:sz w:val="20"/>
                <w:szCs w:val="20"/>
              </w:rPr>
              <w:t>On</w:t>
            </w:r>
            <w:proofErr w:type="gramEnd"/>
            <w:r w:rsidR="00162797" w:rsidRPr="00162797">
              <w:rPr>
                <w:i/>
                <w:sz w:val="20"/>
                <w:szCs w:val="20"/>
              </w:rPr>
              <w:t xml:space="preserve"> One D</w:t>
            </w:r>
            <w:r w:rsidR="00162797">
              <w:rPr>
                <w:i/>
                <w:sz w:val="20"/>
                <w:szCs w:val="20"/>
              </w:rPr>
              <w:t>ollar</w:t>
            </w:r>
          </w:p>
        </w:tc>
      </w:tr>
      <w:tr w:rsidR="00467665" w14:paraId="79BE9787" w14:textId="77777777" w:rsidTr="00467665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73543E1D" w14:textId="77777777" w:rsidR="00467665" w:rsidRDefault="00467665" w:rsidP="00A36FB4">
            <w:pPr>
              <w:jc w:val="center"/>
            </w:pPr>
            <w:r>
              <w:lastRenderedPageBreak/>
              <w:t>Time Frame</w:t>
            </w:r>
          </w:p>
        </w:tc>
        <w:tc>
          <w:tcPr>
            <w:tcW w:w="1713" w:type="dxa"/>
          </w:tcPr>
          <w:p w14:paraId="01DFCE68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Topic/Unit</w:t>
            </w:r>
          </w:p>
        </w:tc>
        <w:tc>
          <w:tcPr>
            <w:tcW w:w="2594" w:type="dxa"/>
          </w:tcPr>
          <w:p w14:paraId="01FE269B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1439" w:type="dxa"/>
          </w:tcPr>
          <w:p w14:paraId="0E1BABFB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4831" w:type="dxa"/>
          </w:tcPr>
          <w:p w14:paraId="56A171FA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1901" w:type="dxa"/>
          </w:tcPr>
          <w:p w14:paraId="0A9E6613" w14:textId="77777777" w:rsidR="00467665" w:rsidRDefault="00467665" w:rsidP="00A36F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467665" w:rsidRPr="00467665" w14:paraId="7D3BB874" w14:textId="77777777" w:rsidTr="00467665">
        <w:trPr>
          <w:trHeight w:val="7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" w:type="dxa"/>
          </w:tcPr>
          <w:p w14:paraId="1FC811D4" w14:textId="77777777" w:rsidR="00467665" w:rsidRDefault="00467665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5960A830" w14:textId="77777777" w:rsidR="00467665" w:rsidRDefault="00467665" w:rsidP="00A36FB4">
            <w:pPr>
              <w:rPr>
                <w:b w:val="0"/>
                <w:bCs w:val="0"/>
                <w:sz w:val="20"/>
                <w:szCs w:val="20"/>
              </w:rPr>
            </w:pPr>
          </w:p>
          <w:p w14:paraId="6C211FCA" w14:textId="77777777" w:rsidR="00467665" w:rsidRPr="00E82117" w:rsidRDefault="00467665" w:rsidP="00A36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 Weeks</w:t>
            </w:r>
          </w:p>
        </w:tc>
        <w:tc>
          <w:tcPr>
            <w:tcW w:w="1713" w:type="dxa"/>
          </w:tcPr>
          <w:p w14:paraId="4DCD66DE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F02E6F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83245B9" w14:textId="5862C55A" w:rsidR="00467665" w:rsidRPr="00E82117" w:rsidRDefault="00467665" w:rsidP="004676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 and Technology</w:t>
            </w:r>
          </w:p>
        </w:tc>
        <w:tc>
          <w:tcPr>
            <w:tcW w:w="2594" w:type="dxa"/>
          </w:tcPr>
          <w:p w14:paraId="6CBC0639" w14:textId="77777777" w:rsidR="00162797" w:rsidRDefault="00467665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B83392">
              <w:rPr>
                <w:rFonts w:cstheme="minorHAnsi"/>
                <w:sz w:val="20"/>
                <w:szCs w:val="20"/>
              </w:rPr>
              <w:t>Essential Questions:</w:t>
            </w:r>
          </w:p>
          <w:p w14:paraId="4BAAD5B4" w14:textId="77777777" w:rsidR="00162797" w:rsidRPr="00162797" w:rsidRDefault="00162797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62797">
              <w:rPr>
                <w:i/>
                <w:sz w:val="20"/>
              </w:rPr>
              <w:t xml:space="preserve">To what extent do technological advances impact our lives now and in the future?  </w:t>
            </w:r>
          </w:p>
          <w:p w14:paraId="5BCA7252" w14:textId="0447A5A8" w:rsidR="00162797" w:rsidRPr="00162797" w:rsidRDefault="00162797" w:rsidP="00162797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20"/>
              </w:rPr>
            </w:pPr>
            <w:r w:rsidRPr="00162797">
              <w:rPr>
                <w:i/>
                <w:sz w:val="20"/>
              </w:rPr>
              <w:t>To what extent is climate change altering my lifestyle now and how will it alter it in the future?</w:t>
            </w:r>
          </w:p>
          <w:p w14:paraId="79848DC7" w14:textId="77777777" w:rsidR="00467665" w:rsidRPr="001F68D5" w:rsidRDefault="00467665" w:rsidP="00162797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9" w:type="dxa"/>
          </w:tcPr>
          <w:p w14:paraId="6D400A12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CF3B4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Performance Assessment</w:t>
            </w:r>
          </w:p>
          <w:p w14:paraId="45217ABE" w14:textId="1A91836E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E0318C" w14:textId="77777777" w:rsidR="00A33A95" w:rsidRDefault="00A33A9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DF43843" w14:textId="6D5C601D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Talk Abroad #</w:t>
            </w:r>
            <w:r>
              <w:rPr>
                <w:sz w:val="20"/>
                <w:szCs w:val="20"/>
              </w:rPr>
              <w:t>3</w:t>
            </w:r>
          </w:p>
          <w:p w14:paraId="3D1F368F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17CEC1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0051934C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Culture Project</w:t>
            </w:r>
          </w:p>
          <w:p w14:paraId="2E6BD10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A3E667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079BD31" w14:textId="341AC312" w:rsidR="00467665" w:rsidRPr="00E8211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  <w:tc>
          <w:tcPr>
            <w:tcW w:w="4831" w:type="dxa"/>
          </w:tcPr>
          <w:p w14:paraId="395BD971" w14:textId="77777777" w:rsidR="00467665" w:rsidRPr="002E352E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2E352E">
              <w:rPr>
                <w:b/>
                <w:bCs/>
                <w:sz w:val="20"/>
                <w:szCs w:val="20"/>
              </w:rPr>
              <w:t>Standard 1: Interpretive Communication</w:t>
            </w:r>
          </w:p>
          <w:p w14:paraId="13B19952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352E">
              <w:rPr>
                <w:sz w:val="20"/>
                <w:szCs w:val="20"/>
              </w:rPr>
              <w:t>Learners understand, interpret, and analyze what is heard, read, received*, or viewed on a variety of topics, using a range of diverse texts, including authentic resources.</w:t>
            </w:r>
          </w:p>
          <w:p w14:paraId="1F53AD6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82F9D8F" w14:textId="77777777" w:rsidR="00467665" w:rsidRPr="00753719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2: Interpersonal Communication</w:t>
            </w:r>
          </w:p>
          <w:p w14:paraId="05BC54B0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interact and negotiate meaning in spontaneous, spoken, visual</w:t>
            </w:r>
            <w:r>
              <w:rPr>
                <w:sz w:val="20"/>
                <w:szCs w:val="20"/>
              </w:rPr>
              <w:t>,</w:t>
            </w:r>
            <w:r w:rsidRPr="00033EE7">
              <w:rPr>
                <w:sz w:val="20"/>
                <w:szCs w:val="20"/>
              </w:rPr>
              <w:t xml:space="preserve"> or written communication to exchange information and express feelings, preferences, and opinions.</w:t>
            </w:r>
          </w:p>
          <w:p w14:paraId="2509A055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589FC9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753719">
              <w:rPr>
                <w:b/>
                <w:bCs/>
                <w:sz w:val="20"/>
                <w:szCs w:val="20"/>
              </w:rPr>
              <w:t>Standard 3: Presentational Communication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Learners present information and ideas on a variety of topics adapted to various audiences of listeners, readers, or viewers</w:t>
            </w:r>
            <w:r>
              <w:rPr>
                <w:sz w:val="20"/>
                <w:szCs w:val="20"/>
              </w:rPr>
              <w:t xml:space="preserve"> </w:t>
            </w:r>
            <w:r w:rsidRPr="00753719">
              <w:rPr>
                <w:sz w:val="20"/>
                <w:szCs w:val="20"/>
              </w:rPr>
              <w:t>to describe, inform, narrate, explain, or persuade.</w:t>
            </w:r>
          </w:p>
          <w:p w14:paraId="4BF6EA17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7F48CC" w14:textId="77777777" w:rsidR="00467665" w:rsidRPr="005F1EA9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F1EA9">
              <w:rPr>
                <w:b/>
                <w:bCs/>
                <w:sz w:val="20"/>
                <w:szCs w:val="20"/>
              </w:rPr>
              <w:t xml:space="preserve">Standard 4: Relating Cultural Practices and Products to Perspectives </w:t>
            </w:r>
          </w:p>
          <w:p w14:paraId="6018AF25" w14:textId="77777777" w:rsidR="00467665" w:rsidRPr="00033EE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>Learners use the target language to identify, describe, compare, and explain the practices, products, and perspectives of the cultures studied.</w:t>
            </w:r>
          </w:p>
          <w:p w14:paraId="2E041401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D8043FA" w14:textId="77777777" w:rsidR="00467665" w:rsidRPr="00033EE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33EE7">
              <w:rPr>
                <w:b/>
                <w:bCs/>
                <w:sz w:val="20"/>
                <w:szCs w:val="20"/>
              </w:rPr>
              <w:t>Standard 5: Cultural Comparisons</w:t>
            </w:r>
          </w:p>
          <w:p w14:paraId="6CBCB0F3" w14:textId="77777777" w:rsidR="00467665" w:rsidRPr="00E82117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33EE7">
              <w:rPr>
                <w:sz w:val="20"/>
                <w:szCs w:val="20"/>
              </w:rPr>
              <w:t xml:space="preserve">     Learners use the target language to compare the products and practices of the cultures studied and their own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01" w:type="dxa"/>
          </w:tcPr>
          <w:p w14:paraId="1DDD401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F11FF4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467665">
              <w:rPr>
                <w:sz w:val="20"/>
                <w:szCs w:val="20"/>
              </w:rPr>
              <w:t>Yabla</w:t>
            </w:r>
            <w:proofErr w:type="spellEnd"/>
          </w:p>
          <w:p w14:paraId="7C63ACCD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E93A86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 xml:space="preserve">Talk Abroad </w:t>
            </w:r>
          </w:p>
          <w:p w14:paraId="0C76D883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5CC50C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>YouTube Videos</w:t>
            </w:r>
          </w:p>
          <w:p w14:paraId="700044AF" w14:textId="77777777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57D9EB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B83392">
              <w:rPr>
                <w:sz w:val="20"/>
                <w:szCs w:val="20"/>
              </w:rPr>
              <w:t>Articles/</w:t>
            </w:r>
            <w:r>
              <w:rPr>
                <w:sz w:val="20"/>
                <w:szCs w:val="20"/>
              </w:rPr>
              <w:t>Infographics</w:t>
            </w:r>
          </w:p>
          <w:p w14:paraId="264FFF63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6054BD5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Adapted activities from </w:t>
            </w:r>
            <w:r>
              <w:rPr>
                <w:i/>
                <w:sz w:val="20"/>
                <w:szCs w:val="20"/>
              </w:rPr>
              <w:t>Carnegie Learning Passport</w:t>
            </w:r>
          </w:p>
          <w:p w14:paraId="743B2688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422EC9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Vocabulary List</w:t>
            </w:r>
          </w:p>
          <w:p w14:paraId="3209A6C4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74F8D90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games: Quizlet, </w:t>
            </w:r>
            <w:proofErr w:type="spellStart"/>
            <w:r>
              <w:rPr>
                <w:sz w:val="20"/>
                <w:szCs w:val="20"/>
              </w:rPr>
              <w:t>Blooket</w:t>
            </w:r>
            <w:proofErr w:type="spellEnd"/>
            <w:r>
              <w:rPr>
                <w:sz w:val="20"/>
                <w:szCs w:val="20"/>
              </w:rPr>
              <w:t xml:space="preserve">, Kahoot, </w:t>
            </w:r>
            <w:proofErr w:type="spellStart"/>
            <w:r>
              <w:rPr>
                <w:sz w:val="20"/>
                <w:szCs w:val="20"/>
              </w:rPr>
              <w:t>Gimkit</w:t>
            </w:r>
            <w:proofErr w:type="spellEnd"/>
          </w:p>
          <w:p w14:paraId="01F6976C" w14:textId="77777777" w:rsid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1BAFFF" w14:textId="4A462425" w:rsidR="00467665" w:rsidRPr="00467665" w:rsidRDefault="00467665" w:rsidP="00A36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467665">
              <w:rPr>
                <w:sz w:val="20"/>
                <w:szCs w:val="20"/>
              </w:rPr>
              <w:t>Movie</w:t>
            </w:r>
            <w:r w:rsidRPr="00467665">
              <w:rPr>
                <w:sz w:val="20"/>
                <w:szCs w:val="20"/>
              </w:rPr>
              <w:t xml:space="preserve"> (if time permits)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69498B52" w14:textId="77777777" w:rsidR="00B83392" w:rsidRPr="00467665" w:rsidRDefault="00B83392">
      <w:pPr>
        <w:rPr>
          <w:sz w:val="20"/>
        </w:rPr>
      </w:pPr>
    </w:p>
    <w:sectPr w:rsidR="00B83392" w:rsidRPr="00467665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4B222685" w:rsidR="006544FA" w:rsidRDefault="00F3788D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JCC SPA-25</w:t>
    </w:r>
    <w:r w:rsidR="008A5AE1">
      <w:rPr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t>0: Intermediate Spanish I</w:t>
    </w:r>
    <w:r w:rsidR="008A5AE1">
      <w:rPr>
        <w:color w:val="8496B0" w:themeColor="text2" w:themeTint="99"/>
        <w:sz w:val="24"/>
        <w:szCs w:val="24"/>
      </w:rPr>
      <w:t>I</w:t>
    </w:r>
    <w:r w:rsidR="006544FA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Grade 1</w:t>
    </w:r>
    <w:r w:rsidR="008A5AE1">
      <w:rPr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t xml:space="preserve"> </w:t>
    </w:r>
    <w:r w:rsidR="006544FA">
      <w:rPr>
        <w:color w:val="8496B0" w:themeColor="text2" w:themeTint="99"/>
        <w:sz w:val="24"/>
        <w:szCs w:val="24"/>
      </w:rPr>
      <w:t xml:space="preserve">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B729F2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82C9C39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3788D">
      <w:rPr>
        <w:b/>
        <w:sz w:val="24"/>
      </w:rPr>
      <w:t xml:space="preserve">  JCC SPA-25</w:t>
    </w:r>
    <w:r w:rsidR="008A5AE1">
      <w:rPr>
        <w:b/>
        <w:sz w:val="24"/>
      </w:rPr>
      <w:t>2</w:t>
    </w:r>
    <w:r w:rsidR="00F3788D">
      <w:rPr>
        <w:b/>
        <w:sz w:val="24"/>
      </w:rPr>
      <w:t>0: Intermediate Spanish I</w:t>
    </w:r>
    <w:r w:rsidR="008A5AE1">
      <w:rPr>
        <w:b/>
        <w:sz w:val="24"/>
      </w:rPr>
      <w:t>I</w:t>
    </w:r>
  </w:p>
  <w:p w14:paraId="65845D26" w14:textId="1961115E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F3788D">
      <w:rPr>
        <w:b/>
        <w:sz w:val="24"/>
      </w:rPr>
      <w:t>1</w:t>
    </w:r>
    <w:r w:rsidR="008A5AE1">
      <w:rPr>
        <w:b/>
        <w:sz w:val="24"/>
      </w:rPr>
      <w:t>2</w:t>
    </w:r>
    <w:r w:rsidR="00F3788D" w:rsidRPr="00F3788D">
      <w:rPr>
        <w:b/>
        <w:sz w:val="24"/>
        <w:vertAlign w:val="superscript"/>
      </w:rPr>
      <w:t>th</w:t>
    </w:r>
    <w:r w:rsidR="00F3788D">
      <w:rPr>
        <w:b/>
        <w:sz w:val="24"/>
      </w:rPr>
      <w:t xml:space="preserve"> Grade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9127D"/>
    <w:rsid w:val="00126C00"/>
    <w:rsid w:val="00162797"/>
    <w:rsid w:val="001A2E1A"/>
    <w:rsid w:val="001F68D5"/>
    <w:rsid w:val="003B02EA"/>
    <w:rsid w:val="00467665"/>
    <w:rsid w:val="00513E51"/>
    <w:rsid w:val="006544FA"/>
    <w:rsid w:val="008A5AE1"/>
    <w:rsid w:val="00A33A95"/>
    <w:rsid w:val="00B729F2"/>
    <w:rsid w:val="00B83392"/>
    <w:rsid w:val="00CE6018"/>
    <w:rsid w:val="00E82117"/>
    <w:rsid w:val="00F3788D"/>
    <w:rsid w:val="06259F8F"/>
    <w:rsid w:val="2CEC6803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62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62522e81-c1a8-400d-a730-0e981e647b6e"/>
    <ds:schemaRef ds:uri="8097ea06-2e3f-4571-9f78-1f0f3db69f80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41C5-558F-43F4-A7E1-81066D2A8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Miller, Amanda</cp:lastModifiedBy>
  <cp:revision>4</cp:revision>
  <cp:lastPrinted>2021-01-21T17:31:00Z</cp:lastPrinted>
  <dcterms:created xsi:type="dcterms:W3CDTF">2021-03-30T16:44:00Z</dcterms:created>
  <dcterms:modified xsi:type="dcterms:W3CDTF">2021-03-30T16:49:00Z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